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2663A9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1B23A7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22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A676F7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 часа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1B23A7" w:rsidRPr="001B23A7" w:rsidRDefault="001B23A7" w:rsidP="005B659D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2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номерацията на решенията, регистрите, протоколите и кореспонденцията, водена от РИК – Силистра при произвеждане на изборите за  членове на Европейския парламент от Република България и за народни представители на 9 юни 2024 г.</w:t>
      </w:r>
    </w:p>
    <w:p w:rsidR="004F61EC" w:rsidRPr="001B23A7" w:rsidRDefault="001B23A7" w:rsidP="005B659D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адрес на сградата, в която се помещава РИК - Силистра, начин и място за обявяване на решенията на РИК – Силистра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1B23A7" w:rsidRPr="001B23A7" w:rsidRDefault="001B23A7" w:rsidP="005B659D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2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Утвърждаване и маркиране на печатите на РИК – Силистра.</w:t>
      </w:r>
    </w:p>
    <w:p w:rsidR="001B23A7" w:rsidRPr="001B23A7" w:rsidRDefault="001B23A7" w:rsidP="005B659D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на адрес и </w:t>
      </w:r>
      <w:r w:rsidRPr="001B2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приемно време на Районна избирателна комисия Силистра.</w:t>
      </w:r>
    </w:p>
    <w:p w:rsidR="001B23A7" w:rsidRPr="001B23A7" w:rsidRDefault="001B23A7" w:rsidP="005B659D">
      <w:pPr>
        <w:pStyle w:val="a3"/>
        <w:numPr>
          <w:ilvl w:val="0"/>
          <w:numId w:val="3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23A7">
        <w:rPr>
          <w:rFonts w:ascii="Times New Roman" w:hAnsi="Times New Roman" w:cs="Times New Roman"/>
          <w:color w:val="333333"/>
          <w:sz w:val="24"/>
          <w:szCs w:val="24"/>
        </w:rPr>
        <w:t>Определяне броя на експерти</w:t>
      </w:r>
      <w:bookmarkStart w:id="0" w:name="_GoBack"/>
      <w:bookmarkEnd w:id="0"/>
      <w:r w:rsidRPr="001B23A7">
        <w:rPr>
          <w:rFonts w:ascii="Times New Roman" w:hAnsi="Times New Roman" w:cs="Times New Roman"/>
          <w:color w:val="333333"/>
          <w:sz w:val="24"/>
          <w:szCs w:val="24"/>
        </w:rPr>
        <w:t>те и техническите сътрудници, имената, функциите и периода на подпомагане на дейността на Районната избирателна комисия - Силистра на изборите за членове на Европейския парламент от Република България и за народни представители на 9 юни 2024 г.</w:t>
      </w:r>
    </w:p>
    <w:p w:rsidR="001B23A7" w:rsidRPr="001B23A7" w:rsidRDefault="001B23A7" w:rsidP="005B659D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7A85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срок, условия и ред за подаване на документи за регистрация на инициативни комитети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</w:t>
      </w:r>
      <w:r>
        <w:rPr>
          <w:rFonts w:ascii="Times New Roman" w:hAnsi="Times New Roman" w:cs="Times New Roman"/>
          <w:color w:val="333333"/>
          <w:sz w:val="24"/>
          <w:szCs w:val="24"/>
        </w:rPr>
        <w:t>в изборите за народни представители на 9 юни 2024 г.</w:t>
      </w:r>
    </w:p>
    <w:p w:rsidR="001B23A7" w:rsidRPr="001B23A7" w:rsidRDefault="001B23A7" w:rsidP="005B659D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Подлежащите на вписване обстоятелства и реда за водене и поддържане на публичните регистри от Районна избирателна комисия в Двадесети изборен район – Силистра (РИК Силистра)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1B23A7" w:rsidRDefault="001B23A7" w:rsidP="005B659D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4A3E00">
        <w:rPr>
          <w:color w:val="333333"/>
        </w:rPr>
        <w:t>Срок за подаване на документи за регистрация на кандидатски листи за народни представители, предложени от партии, коалиции и инициативни комитети за участие в изборите за народни представители, насрочени на 9 юни 2024 г.</w:t>
      </w:r>
    </w:p>
    <w:p w:rsidR="00344CFA" w:rsidRPr="00344CFA" w:rsidRDefault="00344CFA" w:rsidP="005B659D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4C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Приемане на „Инструкция за защита на личните данни, събирани, обработвани, съхранявани и предоставяни на и от Районна избирателна комисия Силистра, във връзка с произвеждане на изборите за членове на Европейския парламент от Република България и за народни представители на 9 юни 2024 г.</w:t>
      </w:r>
    </w:p>
    <w:p w:rsidR="00344CFA" w:rsidRPr="004A3E00" w:rsidRDefault="00C64CAB" w:rsidP="005B659D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A01A80">
        <w:t>Сформиране на работни групи в РИК – Силистра</w:t>
      </w:r>
      <w:r>
        <w:t>.</w:t>
      </w:r>
    </w:p>
    <w:p w:rsidR="005845BE" w:rsidRPr="002663A9" w:rsidRDefault="005845BE" w:rsidP="005B659D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9727A7" w:rsidRPr="002663A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835ED" w:rsidRPr="002663A9" w:rsidRDefault="00C835ED" w:rsidP="00C835ED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2663A9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D5B74"/>
    <w:rsid w:val="000E75C6"/>
    <w:rsid w:val="00144670"/>
    <w:rsid w:val="001B23A7"/>
    <w:rsid w:val="001B3CAA"/>
    <w:rsid w:val="00254E78"/>
    <w:rsid w:val="002663A9"/>
    <w:rsid w:val="002B0A1B"/>
    <w:rsid w:val="00332DC5"/>
    <w:rsid w:val="00336A5C"/>
    <w:rsid w:val="00344CFA"/>
    <w:rsid w:val="004F61EC"/>
    <w:rsid w:val="005845BE"/>
    <w:rsid w:val="005B659D"/>
    <w:rsid w:val="006A017C"/>
    <w:rsid w:val="006E2299"/>
    <w:rsid w:val="00700BC7"/>
    <w:rsid w:val="0072524E"/>
    <w:rsid w:val="00751374"/>
    <w:rsid w:val="00790976"/>
    <w:rsid w:val="007F341B"/>
    <w:rsid w:val="00831D64"/>
    <w:rsid w:val="008E2F5D"/>
    <w:rsid w:val="008E3325"/>
    <w:rsid w:val="00905F9D"/>
    <w:rsid w:val="009418C5"/>
    <w:rsid w:val="009727A7"/>
    <w:rsid w:val="009809FE"/>
    <w:rsid w:val="009E0A09"/>
    <w:rsid w:val="00A156EE"/>
    <w:rsid w:val="00A676F7"/>
    <w:rsid w:val="00B06647"/>
    <w:rsid w:val="00C258AD"/>
    <w:rsid w:val="00C54008"/>
    <w:rsid w:val="00C64CAB"/>
    <w:rsid w:val="00C71D65"/>
    <w:rsid w:val="00C835ED"/>
    <w:rsid w:val="00D77CA8"/>
    <w:rsid w:val="00ED2775"/>
    <w:rsid w:val="00F07099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Home</cp:lastModifiedBy>
  <cp:revision>9</cp:revision>
  <cp:lastPrinted>2021-03-01T14:51:00Z</cp:lastPrinted>
  <dcterms:created xsi:type="dcterms:W3CDTF">2022-08-15T13:36:00Z</dcterms:created>
  <dcterms:modified xsi:type="dcterms:W3CDTF">2024-04-22T04:52:00Z</dcterms:modified>
</cp:coreProperties>
</file>