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803C35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C56647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5E44D5">
        <w:rPr>
          <w:lang w:eastAsia="bg-BG"/>
        </w:rPr>
        <w:t>1</w:t>
      </w:r>
      <w:r w:rsidR="00BF5732">
        <w:rPr>
          <w:lang w:eastAsia="bg-BG"/>
        </w:rPr>
        <w:t>6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5E44D5">
        <w:rPr>
          <w:lang w:eastAsia="bg-BG"/>
        </w:rPr>
        <w:t>2</w:t>
      </w:r>
      <w:r w:rsidR="00BF5732">
        <w:rPr>
          <w:lang w:eastAsia="bg-BG"/>
        </w:rPr>
        <w:t>7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5E44D5">
        <w:rPr>
          <w:lang w:eastAsia="bg-BG"/>
        </w:rPr>
        <w:t>2</w:t>
      </w:r>
      <w:r w:rsidR="00BF5732">
        <w:rPr>
          <w:lang w:eastAsia="bg-BG"/>
        </w:rPr>
        <w:t>7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7C5D9D">
        <w:rPr>
          <w:lang w:eastAsia="bg-BG"/>
        </w:rPr>
        <w:t>3</w:t>
      </w:r>
      <w:r w:rsidR="00127951" w:rsidRPr="0067142B">
        <w:rPr>
          <w:lang w:eastAsia="bg-BG"/>
        </w:rPr>
        <w:t>:</w:t>
      </w:r>
      <w:r w:rsidR="007C5D9D">
        <w:rPr>
          <w:lang w:eastAsia="bg-BG"/>
        </w:rPr>
        <w:t>0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434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41C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2 октомври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41C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народни представители на 2 октомври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изборите за народни представители на 2 октомври и подготовката за предаването на книжата в ЦИК.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2 октомври 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3072A5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7C5D9D" w:rsidRPr="0067142B" w:rsidTr="0030433D">
        <w:tc>
          <w:tcPr>
            <w:tcW w:w="959" w:type="dxa"/>
            <w:shd w:val="clear" w:color="auto" w:fill="auto"/>
          </w:tcPr>
          <w:p w:rsidR="007C5D9D" w:rsidRPr="0067142B" w:rsidRDefault="007C5D9D" w:rsidP="007C5D9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P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P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1D4B92">
        <w:rPr>
          <w:color w:val="333333"/>
        </w:rPr>
        <w:t xml:space="preserve"> няма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1D4B92">
        <w:rPr>
          <w:u w:val="single"/>
        </w:rPr>
        <w:t>3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1D4B92" w:rsidRPr="0067142B" w:rsidRDefault="001D4B92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1D4B92" w:rsidRPr="006E79BA" w:rsidRDefault="001649E5" w:rsidP="001D4B9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E73DED" w:rsidRPr="006E79BA">
        <w:rPr>
          <w:lang w:eastAsia="bg-BG"/>
        </w:rPr>
        <w:t xml:space="preserve">: </w:t>
      </w:r>
      <w:r w:rsidR="001D4B92">
        <w:rPr>
          <w:lang w:eastAsia="bg-BG"/>
        </w:rPr>
        <w:t>Промяна</w:t>
      </w:r>
      <w:r w:rsidR="001D4B92" w:rsidRPr="006E79BA">
        <w:rPr>
          <w:lang w:eastAsia="bg-BG"/>
        </w:rPr>
        <w:t xml:space="preserve"> в </w:t>
      </w:r>
      <w:r w:rsidR="001D4B92">
        <w:rPr>
          <w:lang w:eastAsia="bg-BG"/>
        </w:rPr>
        <w:t>състава на СИК в община Силистра</w:t>
      </w:r>
      <w:r w:rsidR="001D4B92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1D4B92" w:rsidRPr="006E79BA" w:rsidRDefault="001D4B92" w:rsidP="001D4B9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145-НС от 26.09.2022г.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упълномощен представител на Корнелия Петрова Нинова - представляващ Коалицията.</w:t>
      </w:r>
    </w:p>
    <w:p w:rsidR="001D4B92" w:rsidRPr="006E79BA" w:rsidRDefault="001D4B92" w:rsidP="001D4B9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70692" w:rsidRPr="0067142B" w:rsidRDefault="001D4B92" w:rsidP="001D4B92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lastRenderedPageBreak/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770692" w:rsidRPr="0067142B">
        <w:rPr>
          <w:color w:val="333333"/>
          <w:lang w:eastAsia="bg-BG"/>
        </w:rPr>
        <w:t>,</w:t>
      </w: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1D4B92">
        <w:rPr>
          <w:b/>
          <w:color w:val="333333"/>
        </w:rPr>
        <w:t>106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1D4B92" w:rsidRPr="006E79BA" w:rsidRDefault="001D4B92" w:rsidP="00803C35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ата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9754C3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>
        <w:rPr>
          <w:b/>
          <w:bCs/>
          <w:lang w:eastAsia="bg-BG"/>
        </w:rPr>
        <w:t xml:space="preserve">, </w:t>
      </w:r>
      <w:r w:rsidRPr="006E79BA">
        <w:rPr>
          <w:lang w:eastAsia="bg-BG"/>
        </w:rPr>
        <w:t>както следва:</w:t>
      </w:r>
    </w:p>
    <w:p w:rsidR="001D4B92" w:rsidRPr="006E79BA" w:rsidRDefault="001D4B92" w:rsidP="00803C3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1D4B92" w:rsidRPr="006E79BA" w:rsidTr="00803C35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D4B92" w:rsidRPr="006E79BA" w:rsidTr="00803C35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3100125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64E57" w:rsidRDefault="001D4B92" w:rsidP="001D4B9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Атанас Стойков Атанасов</w:t>
            </w:r>
          </w:p>
        </w:tc>
      </w:tr>
    </w:tbl>
    <w:p w:rsidR="001D4B92" w:rsidRPr="006E79BA" w:rsidRDefault="001D4B92" w:rsidP="00803C3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1D4B92" w:rsidRPr="006E79BA" w:rsidTr="00803C35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1D4B92" w:rsidRPr="006E79BA" w:rsidTr="00803C35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3100125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64E57" w:rsidRDefault="001D4B92" w:rsidP="001D4B9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4B92" w:rsidRPr="006E79BA" w:rsidRDefault="001D4B92" w:rsidP="001D4B9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Румен Георгиев Манолов</w:t>
            </w:r>
          </w:p>
        </w:tc>
      </w:tr>
    </w:tbl>
    <w:p w:rsidR="001D4B92" w:rsidRDefault="001D4B92" w:rsidP="00803C35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D4B92" w:rsidRDefault="001D4B92" w:rsidP="001D4B9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I. На назначеният член</w:t>
      </w:r>
      <w:r w:rsidRPr="006E79BA">
        <w:rPr>
          <w:lang w:eastAsia="bg-BG"/>
        </w:rPr>
        <w:t xml:space="preserve"> на СИК да бъд</w:t>
      </w:r>
      <w:r>
        <w:rPr>
          <w:lang w:eastAsia="bg-BG"/>
        </w:rPr>
        <w:t>е  издадено удостоверение</w:t>
      </w:r>
      <w:r w:rsidRPr="006E79BA">
        <w:rPr>
          <w:lang w:eastAsia="bg-BG"/>
        </w:rPr>
        <w:t xml:space="preserve">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D4B92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1D4B92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35368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1D4B92" w:rsidRPr="00FF7499" w:rsidRDefault="001649E5" w:rsidP="001D4B92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1D4B92" w:rsidRPr="00FF7499">
        <w:rPr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2 октомври 2022 г.</w:t>
      </w:r>
    </w:p>
    <w:p w:rsidR="00BD159D" w:rsidRPr="0067142B" w:rsidRDefault="001D4B92" w:rsidP="001D4B92">
      <w:pPr>
        <w:shd w:val="clear" w:color="auto" w:fill="FFFFFF"/>
        <w:spacing w:after="150" w:line="240" w:lineRule="auto"/>
        <w:rPr>
          <w:lang w:eastAsia="bg-BG"/>
        </w:rPr>
      </w:pPr>
      <w:r w:rsidRPr="00FF7499">
        <w:rPr>
          <w:lang w:eastAsia="bg-BG"/>
        </w:rPr>
        <w:t>На основание чл.72, ал.1, т.13 от Изборния кодекс, относно организирането на предаването избирателните списъци от Районната избирателна комисия – Силистра на ТД ГРАО-Силистра</w:t>
      </w:r>
      <w:r w:rsidR="00D65897" w:rsidRPr="0067142B">
        <w:rPr>
          <w:lang w:eastAsia="bg-BG"/>
        </w:rPr>
        <w:t>,</w:t>
      </w:r>
    </w:p>
    <w:p w:rsidR="005A441C" w:rsidRDefault="005A441C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lastRenderedPageBreak/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1D4B92">
        <w:rPr>
          <w:b/>
        </w:rPr>
        <w:t>107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1D4B92" w:rsidRPr="00FF7499" w:rsidRDefault="001D4B92" w:rsidP="001D4B92">
      <w:pPr>
        <w:shd w:val="clear" w:color="auto" w:fill="FFFFFF"/>
        <w:tabs>
          <w:tab w:val="left" w:pos="1276"/>
        </w:tabs>
        <w:spacing w:after="150" w:line="240" w:lineRule="auto"/>
        <w:rPr>
          <w:lang w:eastAsia="bg-BG"/>
        </w:rPr>
      </w:pPr>
      <w:r w:rsidRPr="00FF7499">
        <w:rPr>
          <w:lang w:eastAsia="bg-BG"/>
        </w:rPr>
        <w:t xml:space="preserve">        УПЪЛНОМОЩАВА:</w:t>
      </w:r>
    </w:p>
    <w:p w:rsidR="001D4B92" w:rsidRPr="00FF7499" w:rsidRDefault="001D4B92" w:rsidP="001D4B92">
      <w:pPr>
        <w:numPr>
          <w:ilvl w:val="0"/>
          <w:numId w:val="20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rPr>
          <w:lang w:eastAsia="bg-BG"/>
        </w:rPr>
      </w:pPr>
      <w:r w:rsidRPr="00FF7499">
        <w:rPr>
          <w:lang w:eastAsia="bg-BG"/>
        </w:rPr>
        <w:t>Нурхан Юсуф Акиф – член на РИК</w:t>
      </w:r>
    </w:p>
    <w:p w:rsidR="001D4B92" w:rsidRPr="00FF7499" w:rsidRDefault="001D4B92" w:rsidP="001D4B92">
      <w:pPr>
        <w:numPr>
          <w:ilvl w:val="0"/>
          <w:numId w:val="20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rPr>
          <w:lang w:eastAsia="bg-BG"/>
        </w:rPr>
      </w:pPr>
      <w:r w:rsidRPr="00FF7499">
        <w:rPr>
          <w:lang w:eastAsia="bg-BG"/>
        </w:rPr>
        <w:t>Иван Петров Парушев  – член на РИК</w:t>
      </w:r>
    </w:p>
    <w:p w:rsidR="001D4B92" w:rsidRPr="00FF7499" w:rsidRDefault="001D4B92" w:rsidP="001D4B92">
      <w:pPr>
        <w:numPr>
          <w:ilvl w:val="0"/>
          <w:numId w:val="20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rPr>
          <w:lang w:eastAsia="bg-BG"/>
        </w:rPr>
      </w:pPr>
      <w:r w:rsidRPr="00FF7499">
        <w:rPr>
          <w:lang w:eastAsia="bg-BG"/>
        </w:rPr>
        <w:t>Мария Росенова Йорданова– експерт в РИК</w:t>
      </w:r>
    </w:p>
    <w:p w:rsidR="001D4B92" w:rsidRPr="00FF7499" w:rsidRDefault="001D4B92" w:rsidP="001D4B92">
      <w:pPr>
        <w:shd w:val="clear" w:color="auto" w:fill="FFFFFF"/>
        <w:tabs>
          <w:tab w:val="left" w:pos="1276"/>
        </w:tabs>
        <w:spacing w:after="150" w:line="240" w:lineRule="auto"/>
        <w:rPr>
          <w:lang w:eastAsia="bg-BG"/>
        </w:rPr>
      </w:pPr>
      <w:r w:rsidRPr="00FF7499">
        <w:rPr>
          <w:lang w:eastAsia="bg-BG"/>
        </w:rPr>
        <w:t>за предаване на избирателните списъци от РИК на ГРАО на 5 октомври 2022 г.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D605FD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D605FD">
        <w:rPr>
          <w:u w:val="single"/>
          <w:lang w:eastAsia="bg-BG"/>
        </w:rPr>
        <w:t>по т. 3 от дневния ред</w:t>
      </w:r>
      <w:r w:rsidR="00A13969" w:rsidRPr="00D605FD">
        <w:rPr>
          <w:u w:val="single"/>
          <w:lang w:eastAsia="bg-BG"/>
        </w:rPr>
        <w:t>:</w:t>
      </w:r>
    </w:p>
    <w:p w:rsidR="00803C35" w:rsidRPr="00E57A8A" w:rsidRDefault="00307B58" w:rsidP="00803C35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D605FD">
        <w:rPr>
          <w:lang w:eastAsia="bg-BG"/>
        </w:rPr>
        <w:t>ОТНОСНО</w:t>
      </w:r>
      <w:r w:rsidR="00AF267C" w:rsidRPr="00D605FD">
        <w:rPr>
          <w:lang w:eastAsia="bg-BG"/>
        </w:rPr>
        <w:t xml:space="preserve">: </w:t>
      </w:r>
      <w:r w:rsidR="00803C35" w:rsidRPr="00E57A8A">
        <w:rPr>
          <w:color w:val="333333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народни представители на 2 октомври 2022 г.</w:t>
      </w:r>
    </w:p>
    <w:p w:rsidR="00803C35" w:rsidRPr="00E57A8A" w:rsidRDefault="00803C35" w:rsidP="00803C35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E57A8A">
        <w:rPr>
          <w:color w:val="333333"/>
          <w:lang w:eastAsia="bg-BG"/>
        </w:rPr>
        <w:t>На основание чл.72, ал.1, т.26 от Изборния кодекс, относно организирането на предаването на протоколи на СИК/ПСИК/РИК с изборни резултати, придружени с разписки за обработка от „Информационно обслужване“ АД, резултати и реквизити от машинно гласуване и други изискуеми документи от Районната избирателна комисия – Силистра на Централна Избирателна Комисия</w:t>
      </w:r>
      <w:r>
        <w:rPr>
          <w:color w:val="333333"/>
          <w:lang w:eastAsia="bg-BG"/>
        </w:rPr>
        <w:t>,</w:t>
      </w:r>
    </w:p>
    <w:p w:rsidR="001F64A5" w:rsidRPr="00D605FD" w:rsidRDefault="001F64A5" w:rsidP="00803C35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74518C" w:rsidRPr="00D605FD" w:rsidRDefault="001F64A5" w:rsidP="007451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803C35">
        <w:rPr>
          <w:b/>
        </w:rPr>
        <w:t>108</w:t>
      </w:r>
      <w:r w:rsidR="002F2162" w:rsidRPr="00D605FD">
        <w:t>-</w:t>
      </w:r>
      <w:r w:rsidR="002F2162" w:rsidRPr="00D605FD">
        <w:rPr>
          <w:b/>
          <w:lang w:eastAsia="bg-BG"/>
        </w:rPr>
        <w:t>НС</w:t>
      </w:r>
      <w:r w:rsidR="0074518C" w:rsidRPr="00D605FD">
        <w:rPr>
          <w:b/>
          <w:bCs/>
          <w:lang w:eastAsia="bg-BG"/>
        </w:rPr>
        <w:t>:</w:t>
      </w:r>
    </w:p>
    <w:p w:rsidR="00803C35" w:rsidRPr="00E57A8A" w:rsidRDefault="00803C35" w:rsidP="00803C35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E57A8A">
        <w:rPr>
          <w:color w:val="333333"/>
          <w:lang w:eastAsia="bg-BG"/>
        </w:rPr>
        <w:t xml:space="preserve">       УПЪЛНОМОЩАВА:</w:t>
      </w:r>
    </w:p>
    <w:p w:rsidR="00803C35" w:rsidRPr="00E57A8A" w:rsidRDefault="00803C35" w:rsidP="00803C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E57A8A">
        <w:rPr>
          <w:color w:val="333333"/>
          <w:lang w:eastAsia="bg-BG"/>
        </w:rPr>
        <w:t>Марияна Борисова Чобанова – председател</w:t>
      </w:r>
    </w:p>
    <w:p w:rsidR="00803C35" w:rsidRPr="00E57A8A" w:rsidRDefault="00803C35" w:rsidP="00803C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E57A8A">
        <w:rPr>
          <w:color w:val="333333"/>
          <w:lang w:eastAsia="bg-BG"/>
        </w:rPr>
        <w:t>Петко Стоянов Милков – зам.-председател</w:t>
      </w:r>
    </w:p>
    <w:p w:rsidR="00803C35" w:rsidRPr="00E57A8A" w:rsidRDefault="00803C35" w:rsidP="00803C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E57A8A">
        <w:rPr>
          <w:color w:val="333333"/>
          <w:lang w:eastAsia="bg-BG"/>
        </w:rPr>
        <w:t>Илхан Етем Ахмед - секретар</w:t>
      </w:r>
    </w:p>
    <w:p w:rsidR="00803C35" w:rsidRPr="00E57A8A" w:rsidRDefault="00803C35" w:rsidP="00803C35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E57A8A">
        <w:rPr>
          <w:color w:val="333333"/>
          <w:lang w:eastAsia="bg-BG"/>
        </w:rPr>
        <w:lastRenderedPageBreak/>
        <w:t>за предаване на Протоколите на СИК/ПСИК/РИК с изборни резултати, придружени с разписки с обработка от „Информационно обслужване“ АД, резултати и реквизити от машинно гласуване и други изискуеми документи от РИК на ЦИК след провеждане на изборите за народни представители на 02.0.2022 г. 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Default="00803C3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D605FD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D605FD">
        <w:rPr>
          <w:u w:val="single"/>
          <w:lang w:eastAsia="bg-BG"/>
        </w:rPr>
        <w:t>по т. 4 от дневния ред:</w:t>
      </w:r>
    </w:p>
    <w:p w:rsidR="00803C35" w:rsidRPr="00BD023A" w:rsidRDefault="00E62A5C" w:rsidP="00803C35">
      <w:pPr>
        <w:shd w:val="clear" w:color="auto" w:fill="FFFFFF"/>
        <w:spacing w:after="150" w:line="240" w:lineRule="auto"/>
        <w:rPr>
          <w:lang w:eastAsia="bg-BG"/>
        </w:rPr>
      </w:pPr>
      <w:r w:rsidRPr="00D605FD">
        <w:rPr>
          <w:lang w:eastAsia="bg-BG"/>
        </w:rPr>
        <w:t>ОТНОСНО</w:t>
      </w:r>
      <w:r w:rsidR="00A767A9" w:rsidRPr="00D605FD">
        <w:rPr>
          <w:lang w:eastAsia="bg-BG"/>
        </w:rPr>
        <w:t xml:space="preserve">: </w:t>
      </w:r>
      <w:r w:rsidR="00803C35" w:rsidRPr="00BD023A">
        <w:rPr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изборите за народни представители на 2 октомври и подготовката за предаването на книжата в ЦИК.</w:t>
      </w:r>
    </w:p>
    <w:p w:rsidR="00803C35" w:rsidRPr="00BD023A" w:rsidRDefault="00803C35" w:rsidP="00803C35">
      <w:pPr>
        <w:shd w:val="clear" w:color="auto" w:fill="FFFFFF"/>
        <w:spacing w:after="150" w:line="240" w:lineRule="auto"/>
        <w:rPr>
          <w:lang w:eastAsia="bg-BG"/>
        </w:rPr>
      </w:pPr>
      <w:r w:rsidRPr="00BD023A">
        <w:rPr>
          <w:lang w:eastAsia="bg-BG"/>
        </w:rPr>
        <w:t>Във връзка с т.8 от Решение № 1200-НС от 02.08.2022 г. на ЦИК, както и за подпомагане на РИК при приемането на протоколите от СИК след изборния ден СИК след изборите за народни представители на 2 октомври 2022 г. и подготовката за предаването на книжата в ЦИК.  е необходимо да бъдат назначени специалисти – технически сътрудници към РИК с възнаграждение не по-високо от 100 лв., след съгласуване със съответния областен управител.</w:t>
      </w:r>
    </w:p>
    <w:p w:rsidR="00E62A5C" w:rsidRPr="006171CE" w:rsidRDefault="00803C35" w:rsidP="00803C35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BD023A">
        <w:rPr>
          <w:lang w:eastAsia="bg-BG"/>
        </w:rPr>
        <w:t> На основание  чл. 72, ал. 1, т.1 от Изборният кодекс, във връзка с  т.8 от Решение № 1200-НС от 02.08.2022 г. на ЦИК</w:t>
      </w:r>
      <w:r w:rsidR="005E44D5" w:rsidRPr="00D605FD">
        <w:rPr>
          <w:lang w:eastAsia="bg-BG"/>
        </w:rPr>
        <w:t>,</w:t>
      </w:r>
    </w:p>
    <w:p w:rsidR="00E62A5C" w:rsidRPr="00D605FD" w:rsidRDefault="00E62A5C" w:rsidP="00E62A5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E62A5C" w:rsidRPr="00D605FD" w:rsidRDefault="00E62A5C" w:rsidP="00E62A5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803C35">
        <w:rPr>
          <w:b/>
        </w:rPr>
        <w:t>109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803C35" w:rsidRPr="00803C35" w:rsidRDefault="00803C35" w:rsidP="00803C35">
      <w:p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803C35">
        <w:rPr>
          <w:lang w:eastAsia="bg-BG"/>
        </w:rPr>
        <w:t xml:space="preserve">          1. За подпомагане работата на комисията назначава 4 бр. специалисти-технически сътрудници, както следва:</w:t>
      </w:r>
    </w:p>
    <w:p w:rsidR="00803C35" w:rsidRPr="00803C35" w:rsidRDefault="00803C35" w:rsidP="00803C35">
      <w:pPr>
        <w:shd w:val="clear" w:color="auto" w:fill="FFFFFF"/>
        <w:spacing w:after="150" w:line="240" w:lineRule="auto"/>
        <w:rPr>
          <w:lang w:eastAsia="bg-BG"/>
        </w:rPr>
      </w:pPr>
      <w:r w:rsidRPr="00803C35">
        <w:rPr>
          <w:lang w:eastAsia="bg-BG"/>
        </w:rPr>
        <w:t xml:space="preserve">          1.1.Пламен Валентинов Петров, ЕГН ххх </w:t>
      </w:r>
    </w:p>
    <w:p w:rsidR="00803C35" w:rsidRPr="00803C35" w:rsidRDefault="00803C35" w:rsidP="00803C35">
      <w:pPr>
        <w:shd w:val="clear" w:color="auto" w:fill="FFFFFF"/>
        <w:spacing w:after="150" w:line="240" w:lineRule="auto"/>
        <w:ind w:firstLine="556"/>
        <w:rPr>
          <w:lang w:eastAsia="bg-BG"/>
        </w:rPr>
      </w:pPr>
      <w:r w:rsidRPr="00803C35">
        <w:rPr>
          <w:lang w:eastAsia="bg-BG"/>
        </w:rPr>
        <w:t>1.2. Бирджан Ерджанов Сюлейманов, ЕГН ххх</w:t>
      </w:r>
    </w:p>
    <w:p w:rsidR="00803C35" w:rsidRPr="00803C35" w:rsidRDefault="00803C35" w:rsidP="00803C35">
      <w:pPr>
        <w:shd w:val="clear" w:color="auto" w:fill="FFFFFF"/>
        <w:spacing w:after="150" w:line="240" w:lineRule="auto"/>
        <w:ind w:firstLine="556"/>
        <w:rPr>
          <w:lang w:eastAsia="bg-BG"/>
        </w:rPr>
      </w:pPr>
      <w:r w:rsidRPr="00803C35">
        <w:rPr>
          <w:lang w:eastAsia="bg-BG"/>
        </w:rPr>
        <w:t>1.3. Радостин Цветанов Николов, ЕГН ххх</w:t>
      </w:r>
    </w:p>
    <w:p w:rsidR="00803C35" w:rsidRPr="00803C35" w:rsidRDefault="00803C35" w:rsidP="00803C35">
      <w:pPr>
        <w:shd w:val="clear" w:color="auto" w:fill="FFFFFF"/>
        <w:spacing w:after="150" w:line="240" w:lineRule="auto"/>
        <w:ind w:firstLine="556"/>
        <w:rPr>
          <w:lang w:eastAsia="bg-BG"/>
        </w:rPr>
      </w:pPr>
      <w:r w:rsidRPr="00803C35">
        <w:rPr>
          <w:lang w:eastAsia="bg-BG"/>
        </w:rPr>
        <w:t>1.4. Дани Найденов Недев, ЕГН ххх</w:t>
      </w:r>
    </w:p>
    <w:p w:rsidR="00803C35" w:rsidRPr="00803C35" w:rsidRDefault="00803C35" w:rsidP="005A441C">
      <w:pPr>
        <w:shd w:val="clear" w:color="auto" w:fill="FFFFFF"/>
        <w:spacing w:after="150" w:line="240" w:lineRule="auto"/>
        <w:ind w:firstLine="556"/>
        <w:rPr>
          <w:lang w:eastAsia="bg-BG"/>
        </w:rPr>
      </w:pPr>
      <w:r w:rsidRPr="00803C35">
        <w:rPr>
          <w:lang w:eastAsia="bg-BG"/>
        </w:rPr>
        <w:lastRenderedPageBreak/>
        <w:t> На специалистите да се изплаща възнаграждение, съгласно т. 8 от Решение № 1200- НС от 02.08.2022 г. на ЦИК за времето от 20.00 ч. на 02.10.2022 г. до окончателното предаване на протоколите от СИК на РИК.</w:t>
      </w:r>
    </w:p>
    <w:p w:rsidR="00803C35" w:rsidRPr="00803C35" w:rsidRDefault="00803C35" w:rsidP="00803C35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lang w:eastAsia="bg-BG"/>
        </w:rPr>
      </w:pPr>
      <w:r w:rsidRPr="00803C35">
        <w:rPr>
          <w:lang w:eastAsia="bg-BG"/>
        </w:rPr>
        <w:t>Решението да се предостави на Областния управител на Силистренска област за сключване на договори с назначените лица.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110189" w:rsidRDefault="00803C35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5 </w:t>
      </w:r>
      <w:r w:rsidR="00110189" w:rsidRPr="00D605FD">
        <w:rPr>
          <w:u w:val="single"/>
          <w:lang w:eastAsia="bg-BG"/>
        </w:rPr>
        <w:t>от дневния ред:</w:t>
      </w:r>
    </w:p>
    <w:p w:rsidR="00747F82" w:rsidRPr="006E79BA" w:rsidRDefault="00803C35" w:rsidP="00747F8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D605FD">
        <w:rPr>
          <w:lang w:eastAsia="bg-BG"/>
        </w:rPr>
        <w:t>ОТНОСНО:</w:t>
      </w:r>
      <w:r>
        <w:rPr>
          <w:lang w:eastAsia="bg-BG"/>
        </w:rPr>
        <w:t xml:space="preserve"> </w:t>
      </w:r>
      <w:r w:rsidR="00747F82" w:rsidRPr="006E79BA">
        <w:rPr>
          <w:lang w:eastAsia="bg-BG"/>
        </w:rPr>
        <w:t xml:space="preserve">Промени в </w:t>
      </w:r>
      <w:r w:rsidR="00747F82">
        <w:rPr>
          <w:lang w:eastAsia="bg-BG"/>
        </w:rPr>
        <w:t>състава на СИК в община Силистра</w:t>
      </w:r>
      <w:r w:rsidR="00747F82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146-НС от 26.09.2022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03C35" w:rsidRDefault="00747F82" w:rsidP="00747F8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803C35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747F82">
        <w:rPr>
          <w:b/>
        </w:rPr>
        <w:t>110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061"/>
      </w:tblGrid>
      <w:tr w:rsidR="00747F82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3100120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E26775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Дани Найденов Недев</w:t>
            </w:r>
          </w:p>
        </w:tc>
      </w:tr>
    </w:tbl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Йорданова Стоянова</w:t>
            </w:r>
          </w:p>
        </w:tc>
      </w:tr>
    </w:tbl>
    <w:p w:rsidR="00747F82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260"/>
      </w:tblGrid>
      <w:tr w:rsidR="00747F82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3100138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Славянка Иванова Садетян</w:t>
            </w:r>
          </w:p>
        </w:tc>
      </w:tr>
    </w:tbl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3100138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Атанас Петков Атанасов</w:t>
            </w:r>
          </w:p>
        </w:tc>
      </w:tr>
    </w:tbl>
    <w:p w:rsidR="00747F82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747F82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3100145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Борислава Иванова Борисова</w:t>
            </w:r>
          </w:p>
        </w:tc>
      </w:tr>
    </w:tbl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3100145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Милена Калчева Павлова</w:t>
            </w:r>
          </w:p>
        </w:tc>
      </w:tr>
    </w:tbl>
    <w:p w:rsidR="00803C35" w:rsidRPr="00803C35" w:rsidRDefault="00747F82" w:rsidP="00747F82">
      <w:pPr>
        <w:shd w:val="clear" w:color="auto" w:fill="FFFFFF"/>
        <w:spacing w:before="100" w:beforeAutospacing="1" w:after="100" w:afterAutospacing="1" w:line="240" w:lineRule="auto"/>
        <w:ind w:left="720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 w:rsidR="00803C35" w:rsidRPr="00803C35"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6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747F82" w:rsidRPr="006E79BA" w:rsidRDefault="00747F82" w:rsidP="00747F8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>състава на СИК в община Ситово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147-НС от 26.09.2022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47F82" w:rsidRDefault="00747F82" w:rsidP="00747F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747F82">
        <w:rPr>
          <w:b/>
        </w:rPr>
        <w:t>111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на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Ситово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747F82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203200608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Красимира Росенова Орлоева</w:t>
            </w:r>
          </w:p>
        </w:tc>
      </w:tr>
    </w:tbl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203200608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Валентина Василева Костова</w:t>
            </w:r>
          </w:p>
        </w:tc>
      </w:tr>
    </w:tbl>
    <w:p w:rsidR="00747F82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747F82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203200614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Мелиса Кенан Шефкъ</w:t>
            </w:r>
          </w:p>
        </w:tc>
      </w:tr>
    </w:tbl>
    <w:p w:rsidR="00747F82" w:rsidRPr="006E79BA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47F82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203200614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64E57" w:rsidRDefault="00747F82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7F82" w:rsidRPr="006E79BA" w:rsidRDefault="00747F82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Иванка Петрова Великова</w:t>
            </w:r>
          </w:p>
        </w:tc>
      </w:tr>
    </w:tbl>
    <w:p w:rsidR="00747F82" w:rsidRDefault="00747F82" w:rsidP="00747F8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03C35" w:rsidRPr="00803C35" w:rsidRDefault="00747F82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 w:rsidR="00803C35" w:rsidRPr="00803C35"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7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5A441C" w:rsidRPr="006E79BA" w:rsidRDefault="005A441C" w:rsidP="005A441C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>състава на СИК в община Силистра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150-НС от 26.09.2022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Мария Димитрова Димитрова  – преупълномощен представител на Тодор Стаматов Тодоров - представляващ Коалицията.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47F82" w:rsidRDefault="005A441C" w:rsidP="005A441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747F82">
        <w:rPr>
          <w:b/>
        </w:rPr>
        <w:t>112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3100105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E26775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 Иванова Ангелова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Биляна Николаева Димитрова</w:t>
            </w:r>
          </w:p>
        </w:tc>
      </w:tr>
    </w:tbl>
    <w:p w:rsidR="005A441C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3100117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Цветомира Евгениева Маринова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20</w:t>
            </w:r>
            <w:r>
              <w:rPr>
                <w:b/>
                <w:bCs/>
                <w:lang w:eastAsia="bg-BG"/>
              </w:rPr>
              <w:t>3100117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Цветомира Евгениева Ангелова</w:t>
            </w:r>
          </w:p>
        </w:tc>
      </w:tr>
    </w:tbl>
    <w:p w:rsidR="005A441C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3100193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Милена Атанасова Трифонова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3100193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Йорданка Василева Боранова</w:t>
            </w:r>
          </w:p>
        </w:tc>
      </w:tr>
    </w:tbl>
    <w:p w:rsidR="005A441C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03C35" w:rsidRPr="00803C35" w:rsidRDefault="005A441C" w:rsidP="005A441C">
      <w:pPr>
        <w:shd w:val="clear" w:color="auto" w:fill="FFFFFF"/>
        <w:spacing w:before="100" w:beforeAutospacing="1" w:after="100" w:afterAutospacing="1" w:line="240" w:lineRule="auto"/>
        <w:ind w:left="360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 w:rsidR="00803C35" w:rsidRPr="00803C35"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8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5A441C" w:rsidRPr="006E79BA" w:rsidRDefault="005A441C" w:rsidP="005A441C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 xml:space="preserve">състава на СИК в </w:t>
      </w:r>
      <w:r w:rsidRPr="00D038CC">
        <w:rPr>
          <w:b/>
          <w:lang w:eastAsia="bg-BG"/>
        </w:rPr>
        <w:t>община Тутракан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 w:rsidRPr="00D038CC">
        <w:rPr>
          <w:b/>
          <w:lang w:eastAsia="bg-BG"/>
        </w:rPr>
        <w:t>КОАЛИЦИЯ „ГЕРБ-СДС“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154-НС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Васил Красимиров Дойнов  – преупълномощен представител на Тодор Стаматов Тодоров - представляващ Коалицията.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5A441C" w:rsidRDefault="005A441C" w:rsidP="005A441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51-НС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lastRenderedPageBreak/>
        <w:t xml:space="preserve">РЕШЕНИЕ № </w:t>
      </w:r>
      <w:r w:rsidR="005A441C">
        <w:rPr>
          <w:b/>
        </w:rPr>
        <w:t>113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Тутракан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E26775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Костов Иванов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Емил Димитров Петров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Ценка Стефанова Маринова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Нурджихан Кадир Ибрям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Радослав Ивелинов Русев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Ценка Стефанова Маринова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Вержиния Николова Дойнова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Теодора Красимирова Дойнова - Кръстева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Вероника Димитрова Атанасова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Тодорка Ангелова Енева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Александрина Найденова Недева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Петя Здравкова Маринова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Коси Стоянов Петров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Димитричка Тодорова Йорданова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Теменужка Петрова Георгиева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Йоана Еленкова Кирчева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Пенка Ангелова Георгиева</w:t>
            </w:r>
          </w:p>
        </w:tc>
      </w:tr>
    </w:tbl>
    <w:p w:rsidR="005A441C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Даринка Веселинова Димитрова 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A441C" w:rsidRPr="006E79BA" w:rsidTr="00F13C50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203400726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Емил Димитров Петров</w:t>
            </w:r>
          </w:p>
        </w:tc>
      </w:tr>
    </w:tbl>
    <w:p w:rsidR="005A441C" w:rsidRPr="006E79BA" w:rsidRDefault="005A441C" w:rsidP="005A44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441C" w:rsidRPr="006E79BA" w:rsidTr="00F13C50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64E57" w:rsidRDefault="005A441C" w:rsidP="00F13C50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41C" w:rsidRPr="006E79BA" w:rsidRDefault="005A441C" w:rsidP="00F13C50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Костов Иванов</w:t>
            </w:r>
          </w:p>
        </w:tc>
      </w:tr>
    </w:tbl>
    <w:p w:rsidR="00803C35" w:rsidRPr="00803C35" w:rsidRDefault="005A441C" w:rsidP="005A441C">
      <w:pPr>
        <w:shd w:val="clear" w:color="auto" w:fill="FFFFFF"/>
        <w:spacing w:before="100" w:beforeAutospacing="1" w:after="100" w:afterAutospacing="1" w:line="240" w:lineRule="auto"/>
        <w:ind w:left="360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 w:rsidR="00803C35" w:rsidRPr="00803C35"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9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  <w:bookmarkStart w:id="0" w:name="_GoBack"/>
      <w:bookmarkEnd w:id="0"/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334CA0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</w:t>
      </w:r>
      <w:r w:rsidRPr="002C7C4F">
        <w:rPr>
          <w:lang w:eastAsia="bg-BG"/>
        </w:rPr>
        <w:t xml:space="preserve">заседанието </w:t>
      </w:r>
      <w:r w:rsidR="002C7C4F" w:rsidRPr="002C7C4F">
        <w:rPr>
          <w:lang w:eastAsia="bg-BG"/>
        </w:rPr>
        <w:t>1</w:t>
      </w:r>
      <w:r w:rsidR="005A441C">
        <w:rPr>
          <w:lang w:eastAsia="bg-BG"/>
        </w:rPr>
        <w:t>2</w:t>
      </w:r>
      <w:r w:rsidR="0049206A" w:rsidRPr="002C7C4F">
        <w:rPr>
          <w:lang w:eastAsia="bg-BG"/>
        </w:rPr>
        <w:t>:</w:t>
      </w:r>
      <w:r w:rsidR="005A441C">
        <w:rPr>
          <w:lang w:eastAsia="bg-BG"/>
        </w:rPr>
        <w:t>0</w:t>
      </w:r>
      <w:r w:rsidR="0037621B">
        <w:rPr>
          <w:lang w:eastAsia="bg-BG"/>
        </w:rPr>
        <w:t>0</w:t>
      </w:r>
      <w:r w:rsidR="00867155" w:rsidRPr="002C7C4F">
        <w:rPr>
          <w:lang w:eastAsia="bg-BG"/>
        </w:rPr>
        <w:t xml:space="preserve"> </w:t>
      </w:r>
      <w:r w:rsidR="00E20676" w:rsidRPr="002C7C4F">
        <w:rPr>
          <w:lang w:eastAsia="bg-BG"/>
        </w:rPr>
        <w:t>ч</w:t>
      </w:r>
      <w:r w:rsidR="00E20676" w:rsidRPr="00334CA0">
        <w:rPr>
          <w:lang w:eastAsia="bg-BG"/>
        </w:rPr>
        <w:t>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6C" w:rsidRDefault="0015646C" w:rsidP="00CD0FBE">
      <w:pPr>
        <w:spacing w:after="0" w:line="240" w:lineRule="auto"/>
      </w:pPr>
      <w:r>
        <w:separator/>
      </w:r>
    </w:p>
  </w:endnote>
  <w:endnote w:type="continuationSeparator" w:id="0">
    <w:p w:rsidR="0015646C" w:rsidRDefault="0015646C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6C" w:rsidRDefault="0015646C" w:rsidP="00CD0FBE">
      <w:pPr>
        <w:spacing w:after="0" w:line="240" w:lineRule="auto"/>
      </w:pPr>
      <w:r>
        <w:separator/>
      </w:r>
    </w:p>
  </w:footnote>
  <w:footnote w:type="continuationSeparator" w:id="0">
    <w:p w:rsidR="0015646C" w:rsidRDefault="0015646C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378EF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5A93382"/>
    <w:multiLevelType w:val="multilevel"/>
    <w:tmpl w:val="69F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B6EED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63FEA"/>
    <w:multiLevelType w:val="multilevel"/>
    <w:tmpl w:val="6BD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1"/>
  </w:num>
  <w:num w:numId="19">
    <w:abstractNumId w:val="5"/>
  </w:num>
  <w:num w:numId="20">
    <w:abstractNumId w:val="13"/>
  </w:num>
  <w:num w:numId="21">
    <w:abstractNumId w:val="11"/>
  </w:num>
  <w:num w:numId="22">
    <w:abstractNumId w:val="12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46C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B92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64A5"/>
    <w:rsid w:val="002042D9"/>
    <w:rsid w:val="00205B20"/>
    <w:rsid w:val="0020636E"/>
    <w:rsid w:val="0020750C"/>
    <w:rsid w:val="00222EAE"/>
    <w:rsid w:val="00223EB9"/>
    <w:rsid w:val="0022475C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253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B5F"/>
    <w:rsid w:val="0058360F"/>
    <w:rsid w:val="005A00BB"/>
    <w:rsid w:val="005A263D"/>
    <w:rsid w:val="005A441C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71CE"/>
    <w:rsid w:val="006204F1"/>
    <w:rsid w:val="00621BAD"/>
    <w:rsid w:val="00633EE6"/>
    <w:rsid w:val="00645738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48A5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47F82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3C35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5732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6D0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466B7"/>
    <w:rsid w:val="00F52F6B"/>
    <w:rsid w:val="00F542FE"/>
    <w:rsid w:val="00F56558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E929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0BE6-A78C-462B-BBD6-BB40EFA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acer</cp:lastModifiedBy>
  <cp:revision>103</cp:revision>
  <cp:lastPrinted>2021-07-07T08:32:00Z</cp:lastPrinted>
  <dcterms:created xsi:type="dcterms:W3CDTF">2022-09-13T07:10:00Z</dcterms:created>
  <dcterms:modified xsi:type="dcterms:W3CDTF">2022-09-27T12:40:00Z</dcterms:modified>
</cp:coreProperties>
</file>