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4700FF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>
        <w:rPr>
          <w:rFonts w:ascii="Helvetica" w:eastAsia="Calibri" w:hAnsi="Helvetica" w:cs="Helvetica"/>
          <w:b/>
          <w:sz w:val="28"/>
          <w:szCs w:val="28"/>
          <w:lang w:val="en-US" w:eastAsia="bg-BG"/>
        </w:rPr>
        <w:t xml:space="preserve"> </w:t>
      </w: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АКТУАЛИЗИРАН </w:t>
      </w:r>
      <w:bookmarkStart w:id="0" w:name="_GoBack"/>
      <w:bookmarkEnd w:id="0"/>
      <w:r w:rsidR="007F341B"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A676F7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F61EC" w:rsidRPr="004F61EC" w:rsidRDefault="004F61EC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>Определяне номерацията на решенията</w:t>
      </w:r>
      <w:r w:rsidR="00ED2775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, регистрите, протоколите и кореспонденцията, водена от </w:t>
      </w:r>
      <w:r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РИК – Силистра при произвеждане на изборите за народни представители на </w:t>
      </w:r>
      <w:r w:rsidR="00A676F7">
        <w:rPr>
          <w:rFonts w:ascii="Helvetica" w:eastAsia="Times New Roman" w:hAnsi="Helvetica" w:cs="Helvetica"/>
          <w:sz w:val="21"/>
          <w:szCs w:val="21"/>
          <w:lang w:eastAsia="bg-BG"/>
        </w:rPr>
        <w:t>2</w:t>
      </w:r>
      <w:r w:rsid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април</w:t>
      </w:r>
      <w:r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Pr="004F61EC">
        <w:rPr>
          <w:rFonts w:ascii="Helvetica" w:eastAsia="Times New Roman" w:hAnsi="Helvetica" w:cs="Helvetica"/>
          <w:sz w:val="21"/>
          <w:szCs w:val="21"/>
          <w:lang w:eastAsia="bg-BG"/>
        </w:rPr>
        <w:t>202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3</w:t>
      </w:r>
      <w:r w:rsidRPr="004F61E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г.</w:t>
      </w:r>
    </w:p>
    <w:p w:rsidR="00256FE3" w:rsidRPr="004F61EC" w:rsidRDefault="004F61EC" w:rsidP="00256FE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 xml:space="preserve">Адрес на сградата, в която се помещава РИК Силистра, </w:t>
      </w:r>
      <w:r w:rsidR="00F8358C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работно време, </w:t>
      </w: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>начин и място з</w:t>
      </w:r>
      <w:r w:rsidR="00FE7133">
        <w:rPr>
          <w:rFonts w:ascii="Helvetica" w:eastAsia="Times New Roman" w:hAnsi="Helvetica" w:cs="Helvetica"/>
          <w:sz w:val="21"/>
          <w:szCs w:val="21"/>
          <w:lang w:eastAsia="bg-BG"/>
        </w:rPr>
        <w:t>а обявяване на решенията на РИК</w:t>
      </w: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 xml:space="preserve">–Силистра </w:t>
      </w:r>
      <w:r w:rsidR="00FE7133">
        <w:rPr>
          <w:rFonts w:ascii="Helvetica" w:eastAsia="Times New Roman" w:hAnsi="Helvetica" w:cs="Helvetica"/>
          <w:sz w:val="21"/>
          <w:szCs w:val="21"/>
          <w:lang w:eastAsia="bg-BG"/>
        </w:rPr>
        <w:t>при произвеждане на изборите за</w:t>
      </w:r>
      <w:r w:rsidR="00FE7133"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 народни представители </w:t>
      </w: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2</w:t>
      </w:r>
      <w:r w:rsidR="00256FE3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април</w:t>
      </w:r>
      <w:r w:rsidR="00256FE3"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256FE3" w:rsidRPr="004F61EC">
        <w:rPr>
          <w:rFonts w:ascii="Helvetica" w:eastAsia="Times New Roman" w:hAnsi="Helvetica" w:cs="Helvetica"/>
          <w:sz w:val="21"/>
          <w:szCs w:val="21"/>
          <w:lang w:eastAsia="bg-BG"/>
        </w:rPr>
        <w:t>202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3</w:t>
      </w:r>
      <w:r w:rsidR="00256FE3" w:rsidRPr="004F61E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г.</w:t>
      </w:r>
    </w:p>
    <w:p w:rsidR="004F61EC" w:rsidRPr="00FE7133" w:rsidRDefault="004F61EC" w:rsidP="00EA037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>Утвърждаване и маркиране на  печат</w:t>
      </w:r>
      <w:r w:rsidR="00FE7133">
        <w:rPr>
          <w:rFonts w:ascii="Helvetica" w:eastAsia="Times New Roman" w:hAnsi="Helvetica" w:cs="Helvetica"/>
          <w:sz w:val="21"/>
          <w:szCs w:val="21"/>
          <w:lang w:eastAsia="bg-BG"/>
        </w:rPr>
        <w:t>ите</w:t>
      </w: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РИК – Силистра.</w:t>
      </w:r>
    </w:p>
    <w:p w:rsidR="00256FE3" w:rsidRPr="004F61EC" w:rsidRDefault="004F61EC" w:rsidP="00256FE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256FE3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Подлежащите на вписване обстоятелства и реда за водене и поддържане на публичните регистри от Районна избирателна комисия в Двадесети изборен район – Силистра (РИК Силистра) при произвеждане на изборите за народни представители на 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2</w:t>
      </w:r>
      <w:r w:rsidR="00256FE3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април</w:t>
      </w:r>
      <w:r w:rsidR="00256FE3"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256FE3" w:rsidRPr="004F61EC">
        <w:rPr>
          <w:rFonts w:ascii="Helvetica" w:eastAsia="Times New Roman" w:hAnsi="Helvetica" w:cs="Helvetica"/>
          <w:sz w:val="21"/>
          <w:szCs w:val="21"/>
          <w:lang w:eastAsia="bg-BG"/>
        </w:rPr>
        <w:t>202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3</w:t>
      </w:r>
      <w:r w:rsidR="00256FE3" w:rsidRPr="004F61E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г.</w:t>
      </w:r>
    </w:p>
    <w:p w:rsidR="002B0A1B" w:rsidRPr="004700FF" w:rsidRDefault="002B0A1B" w:rsidP="00C3517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256FE3">
        <w:rPr>
          <w:rFonts w:ascii="Helvetica" w:eastAsia="Times New Roman" w:hAnsi="Helvetica" w:cs="Helvetica"/>
          <w:sz w:val="21"/>
          <w:szCs w:val="21"/>
          <w:lang w:eastAsia="bg-BG"/>
        </w:rPr>
        <w:t>Назначаване на специалисти-експерти и технически сътрудници на РИК Силистра;</w:t>
      </w:r>
    </w:p>
    <w:p w:rsidR="004700FF" w:rsidRPr="004700FF" w:rsidRDefault="004700FF" w:rsidP="004700F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700FF">
        <w:rPr>
          <w:rFonts w:ascii="Helvetica" w:eastAsia="Times New Roman" w:hAnsi="Helvetica" w:cs="Helvetica"/>
          <w:sz w:val="21"/>
          <w:szCs w:val="21"/>
          <w:lang w:eastAsia="bg-BG"/>
        </w:rPr>
        <w:t>Определяне на срок, условия и ред за подаване на документи за регистрация на инициативни комитети за участие в изборите за народни представители, насрочени за 2 април 2023 г.</w:t>
      </w:r>
    </w:p>
    <w:p w:rsidR="005845BE" w:rsidRPr="002B0A1B" w:rsidRDefault="005845BE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B0A1B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C835ED" w:rsidRPr="002B0A1B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44670"/>
    <w:rsid w:val="001B3CAA"/>
    <w:rsid w:val="00254E78"/>
    <w:rsid w:val="00256FE3"/>
    <w:rsid w:val="002B0A1B"/>
    <w:rsid w:val="00332DC5"/>
    <w:rsid w:val="00336A5C"/>
    <w:rsid w:val="004700FF"/>
    <w:rsid w:val="004F61EC"/>
    <w:rsid w:val="005845BE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809FE"/>
    <w:rsid w:val="009E0A09"/>
    <w:rsid w:val="00A156EE"/>
    <w:rsid w:val="00A676F7"/>
    <w:rsid w:val="00B06647"/>
    <w:rsid w:val="00C258AD"/>
    <w:rsid w:val="00C54008"/>
    <w:rsid w:val="00C835ED"/>
    <w:rsid w:val="00D77CA8"/>
    <w:rsid w:val="00ED2775"/>
    <w:rsid w:val="00F07099"/>
    <w:rsid w:val="00F8358C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3738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2</cp:revision>
  <cp:lastPrinted>2021-03-01T14:51:00Z</cp:lastPrinted>
  <dcterms:created xsi:type="dcterms:W3CDTF">2023-02-12T07:37:00Z</dcterms:created>
  <dcterms:modified xsi:type="dcterms:W3CDTF">2023-02-12T07:37:00Z</dcterms:modified>
</cp:coreProperties>
</file>