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D1" w:rsidRPr="00834D42" w:rsidRDefault="006F5DD1" w:rsidP="006F5DD1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color w:val="333333"/>
          <w:lang w:eastAsia="bg-BG"/>
        </w:rPr>
      </w:pPr>
      <w:r w:rsidRPr="00834D42">
        <w:rPr>
          <w:color w:val="333333"/>
          <w:lang w:eastAsia="bg-BG"/>
        </w:rPr>
        <w:t>Назначаване на член в СИК 410 с. Черник Община Дулово предложен от ПП ВЕЛИЧИЕ за участие в изборите за народни представители на 19 април 2026г. в Изборен район № 20 – Силистренски.</w:t>
      </w:r>
    </w:p>
    <w:p w:rsidR="006F5DD1" w:rsidRDefault="006F5DD1" w:rsidP="006F5DD1">
      <w:pPr>
        <w:numPr>
          <w:ilvl w:val="0"/>
          <w:numId w:val="2"/>
        </w:numPr>
        <w:shd w:val="clear" w:color="auto" w:fill="FFFFFF"/>
        <w:spacing w:after="150" w:line="240" w:lineRule="auto"/>
        <w:rPr>
          <w:lang w:eastAsia="bg-BG"/>
        </w:rPr>
      </w:pPr>
      <w:r w:rsidRPr="00F31A03">
        <w:rPr>
          <w:color w:val="333333"/>
          <w:lang w:eastAsia="bg-BG"/>
        </w:rPr>
        <w:t xml:space="preserve">Утвърждаване </w:t>
      </w:r>
      <w:r>
        <w:rPr>
          <w:color w:val="333333"/>
          <w:lang w:eastAsia="bg-BG"/>
        </w:rPr>
        <w:t xml:space="preserve"> образуването на един брой </w:t>
      </w:r>
      <w:r w:rsidRPr="00F31A03">
        <w:rPr>
          <w:color w:val="333333"/>
          <w:lang w:eastAsia="bg-BG"/>
        </w:rPr>
        <w:t>секци</w:t>
      </w:r>
      <w:r>
        <w:rPr>
          <w:color w:val="333333"/>
          <w:lang w:eastAsia="bg-BG"/>
        </w:rPr>
        <w:t>я</w:t>
      </w:r>
      <w:r w:rsidRPr="00F31A03">
        <w:rPr>
          <w:color w:val="333333"/>
          <w:lang w:eastAsia="bg-BG"/>
        </w:rPr>
        <w:t xml:space="preserve"> за гласуване на избиратели с трайни увреждания с подвижна избирателна кутия </w:t>
      </w:r>
      <w:r>
        <w:rPr>
          <w:color w:val="333333"/>
          <w:lang w:eastAsia="bg-BG"/>
        </w:rPr>
        <w:t>/ПСИК/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 xml:space="preserve">в </w:t>
      </w:r>
      <w:r w:rsidRPr="00F31A03">
        <w:rPr>
          <w:color w:val="333333"/>
          <w:lang w:eastAsia="bg-BG"/>
        </w:rPr>
        <w:t>общин</w:t>
      </w:r>
      <w:r>
        <w:rPr>
          <w:color w:val="333333"/>
          <w:lang w:eastAsia="bg-BG"/>
        </w:rPr>
        <w:t>а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>Кайнарджа</w:t>
      </w:r>
      <w:r w:rsidRPr="00F31A03">
        <w:rPr>
          <w:color w:val="333333"/>
          <w:lang w:eastAsia="bg-BG"/>
        </w:rPr>
        <w:t xml:space="preserve"> в </w:t>
      </w:r>
      <w:r w:rsidRPr="003C6B48">
        <w:rPr>
          <w:lang w:eastAsia="bg-BG"/>
        </w:rPr>
        <w:t xml:space="preserve">изборите за народни представители на </w:t>
      </w:r>
      <w:r>
        <w:rPr>
          <w:lang w:eastAsia="bg-BG"/>
        </w:rPr>
        <w:t>19 април 2026</w:t>
      </w:r>
      <w:r w:rsidRPr="003C6B48">
        <w:rPr>
          <w:lang w:eastAsia="bg-BG"/>
        </w:rPr>
        <w:t xml:space="preserve"> г.</w:t>
      </w:r>
    </w:p>
    <w:p w:rsidR="006F5DD1" w:rsidRDefault="006F5DD1" w:rsidP="006F5DD1">
      <w:pPr>
        <w:numPr>
          <w:ilvl w:val="0"/>
          <w:numId w:val="2"/>
        </w:numPr>
        <w:shd w:val="clear" w:color="auto" w:fill="FFFFFF"/>
        <w:spacing w:after="150" w:line="240" w:lineRule="auto"/>
        <w:rPr>
          <w:lang w:eastAsia="bg-BG"/>
        </w:rPr>
      </w:pPr>
      <w:r w:rsidRPr="00F31A03">
        <w:rPr>
          <w:color w:val="333333"/>
          <w:lang w:eastAsia="bg-BG"/>
        </w:rPr>
        <w:t xml:space="preserve">Утвърждаване </w:t>
      </w:r>
      <w:r>
        <w:rPr>
          <w:color w:val="333333"/>
          <w:lang w:eastAsia="bg-BG"/>
        </w:rPr>
        <w:t xml:space="preserve"> образуването на два броя </w:t>
      </w:r>
      <w:r w:rsidRPr="00F31A03">
        <w:rPr>
          <w:color w:val="333333"/>
          <w:lang w:eastAsia="bg-BG"/>
        </w:rPr>
        <w:t>секци</w:t>
      </w:r>
      <w:r>
        <w:rPr>
          <w:color w:val="333333"/>
          <w:lang w:eastAsia="bg-BG"/>
        </w:rPr>
        <w:t>и</w:t>
      </w:r>
      <w:r w:rsidRPr="00F31A03">
        <w:rPr>
          <w:color w:val="333333"/>
          <w:lang w:eastAsia="bg-BG"/>
        </w:rPr>
        <w:t xml:space="preserve"> за гласуване на избиратели с трайни увреждания с подвижна избирателна кутия </w:t>
      </w:r>
      <w:r>
        <w:rPr>
          <w:color w:val="333333"/>
          <w:lang w:eastAsia="bg-BG"/>
        </w:rPr>
        <w:t>/ПСИК/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 xml:space="preserve">в </w:t>
      </w:r>
      <w:r w:rsidRPr="00F31A03">
        <w:rPr>
          <w:color w:val="333333"/>
          <w:lang w:eastAsia="bg-BG"/>
        </w:rPr>
        <w:t>общин</w:t>
      </w:r>
      <w:r>
        <w:rPr>
          <w:color w:val="333333"/>
          <w:lang w:eastAsia="bg-BG"/>
        </w:rPr>
        <w:t>а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>Алфатар</w:t>
      </w:r>
      <w:r w:rsidRPr="00F31A03">
        <w:rPr>
          <w:color w:val="333333"/>
          <w:lang w:eastAsia="bg-BG"/>
        </w:rPr>
        <w:t xml:space="preserve"> в </w:t>
      </w:r>
      <w:r w:rsidRPr="003C6B48">
        <w:rPr>
          <w:lang w:eastAsia="bg-BG"/>
        </w:rPr>
        <w:t xml:space="preserve">изборите за народни представители на </w:t>
      </w:r>
      <w:r>
        <w:rPr>
          <w:lang w:eastAsia="bg-BG"/>
        </w:rPr>
        <w:t>19 април 2026</w:t>
      </w:r>
      <w:r w:rsidRPr="003C6B48">
        <w:rPr>
          <w:lang w:eastAsia="bg-BG"/>
        </w:rPr>
        <w:t xml:space="preserve"> г.</w:t>
      </w:r>
    </w:p>
    <w:p w:rsidR="006F5DD1" w:rsidRDefault="006F5DD1" w:rsidP="006F5DD1">
      <w:pPr>
        <w:numPr>
          <w:ilvl w:val="0"/>
          <w:numId w:val="2"/>
        </w:numPr>
        <w:shd w:val="clear" w:color="auto" w:fill="FFFFFF"/>
        <w:spacing w:after="150" w:line="240" w:lineRule="auto"/>
        <w:rPr>
          <w:lang w:eastAsia="bg-BG"/>
        </w:rPr>
      </w:pPr>
      <w:r w:rsidRPr="00F31A03">
        <w:rPr>
          <w:color w:val="333333"/>
          <w:lang w:eastAsia="bg-BG"/>
        </w:rPr>
        <w:t xml:space="preserve">Утвърждаване </w:t>
      </w:r>
      <w:r>
        <w:rPr>
          <w:color w:val="333333"/>
          <w:lang w:eastAsia="bg-BG"/>
        </w:rPr>
        <w:t xml:space="preserve"> образуването на два броя </w:t>
      </w:r>
      <w:r w:rsidRPr="00F31A03">
        <w:rPr>
          <w:color w:val="333333"/>
          <w:lang w:eastAsia="bg-BG"/>
        </w:rPr>
        <w:t>секци</w:t>
      </w:r>
      <w:r>
        <w:rPr>
          <w:color w:val="333333"/>
          <w:lang w:eastAsia="bg-BG"/>
        </w:rPr>
        <w:t>и</w:t>
      </w:r>
      <w:r w:rsidRPr="00F31A03">
        <w:rPr>
          <w:color w:val="333333"/>
          <w:lang w:eastAsia="bg-BG"/>
        </w:rPr>
        <w:t xml:space="preserve"> за гласуване на избиратели с трайни увреждания с подвижна избирателна кутия </w:t>
      </w:r>
      <w:r>
        <w:rPr>
          <w:color w:val="333333"/>
          <w:lang w:eastAsia="bg-BG"/>
        </w:rPr>
        <w:t>/ПСИК/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 xml:space="preserve">в </w:t>
      </w:r>
      <w:r w:rsidRPr="00F31A03">
        <w:rPr>
          <w:color w:val="333333"/>
          <w:lang w:eastAsia="bg-BG"/>
        </w:rPr>
        <w:t>общин</w:t>
      </w:r>
      <w:r>
        <w:rPr>
          <w:color w:val="333333"/>
          <w:lang w:eastAsia="bg-BG"/>
        </w:rPr>
        <w:t>а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>Силистра</w:t>
      </w:r>
      <w:r w:rsidRPr="00F31A03">
        <w:rPr>
          <w:color w:val="333333"/>
          <w:lang w:eastAsia="bg-BG"/>
        </w:rPr>
        <w:t xml:space="preserve"> в </w:t>
      </w:r>
      <w:r w:rsidRPr="003C6B48">
        <w:rPr>
          <w:lang w:eastAsia="bg-BG"/>
        </w:rPr>
        <w:t xml:space="preserve">изборите за народни представители на </w:t>
      </w:r>
      <w:r>
        <w:rPr>
          <w:lang w:eastAsia="bg-BG"/>
        </w:rPr>
        <w:t>19 април 2026</w:t>
      </w:r>
      <w:r w:rsidRPr="003C6B48">
        <w:rPr>
          <w:lang w:eastAsia="bg-BG"/>
        </w:rPr>
        <w:t xml:space="preserve"> г.</w:t>
      </w:r>
    </w:p>
    <w:p w:rsidR="006F5DD1" w:rsidRDefault="006F5DD1" w:rsidP="006F5DD1">
      <w:pPr>
        <w:numPr>
          <w:ilvl w:val="0"/>
          <w:numId w:val="2"/>
        </w:numPr>
        <w:shd w:val="clear" w:color="auto" w:fill="FFFFFF"/>
        <w:spacing w:after="150" w:line="240" w:lineRule="auto"/>
        <w:rPr>
          <w:lang w:eastAsia="bg-BG"/>
        </w:rPr>
      </w:pPr>
      <w:r w:rsidRPr="00F31A03">
        <w:rPr>
          <w:color w:val="333333"/>
          <w:lang w:eastAsia="bg-BG"/>
        </w:rPr>
        <w:t xml:space="preserve">Утвърждаване </w:t>
      </w:r>
      <w:r>
        <w:rPr>
          <w:color w:val="333333"/>
          <w:lang w:eastAsia="bg-BG"/>
        </w:rPr>
        <w:t xml:space="preserve"> образуването на един брой </w:t>
      </w:r>
      <w:r w:rsidRPr="00F31A03">
        <w:rPr>
          <w:color w:val="333333"/>
          <w:lang w:eastAsia="bg-BG"/>
        </w:rPr>
        <w:t>секци</w:t>
      </w:r>
      <w:r>
        <w:rPr>
          <w:color w:val="333333"/>
          <w:lang w:eastAsia="bg-BG"/>
        </w:rPr>
        <w:t>я</w:t>
      </w:r>
      <w:r w:rsidRPr="00F31A03">
        <w:rPr>
          <w:color w:val="333333"/>
          <w:lang w:eastAsia="bg-BG"/>
        </w:rPr>
        <w:t xml:space="preserve"> за гласуване на избиратели с трайни увреждания с подвижна избирателна кутия </w:t>
      </w:r>
      <w:r>
        <w:rPr>
          <w:color w:val="333333"/>
          <w:lang w:eastAsia="bg-BG"/>
        </w:rPr>
        <w:t>/ПСИК/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 xml:space="preserve">в </w:t>
      </w:r>
      <w:r w:rsidRPr="00F31A03">
        <w:rPr>
          <w:color w:val="333333"/>
          <w:lang w:eastAsia="bg-BG"/>
        </w:rPr>
        <w:t>общин</w:t>
      </w:r>
      <w:r>
        <w:rPr>
          <w:color w:val="333333"/>
          <w:lang w:eastAsia="bg-BG"/>
        </w:rPr>
        <w:t>а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>Ситово</w:t>
      </w:r>
      <w:r w:rsidRPr="00F31A03">
        <w:rPr>
          <w:color w:val="333333"/>
          <w:lang w:eastAsia="bg-BG"/>
        </w:rPr>
        <w:t xml:space="preserve"> в </w:t>
      </w:r>
      <w:r w:rsidRPr="003C6B48">
        <w:rPr>
          <w:lang w:eastAsia="bg-BG"/>
        </w:rPr>
        <w:t xml:space="preserve">изборите за народни представители на </w:t>
      </w:r>
      <w:r>
        <w:rPr>
          <w:lang w:eastAsia="bg-BG"/>
        </w:rPr>
        <w:t>19 април 2026</w:t>
      </w:r>
      <w:r w:rsidRPr="003C6B48">
        <w:rPr>
          <w:lang w:eastAsia="bg-BG"/>
        </w:rPr>
        <w:t xml:space="preserve"> г.</w:t>
      </w:r>
    </w:p>
    <w:p w:rsidR="006F5DD1" w:rsidRDefault="006F5DD1" w:rsidP="006F5DD1">
      <w:pPr>
        <w:numPr>
          <w:ilvl w:val="0"/>
          <w:numId w:val="2"/>
        </w:numPr>
        <w:shd w:val="clear" w:color="auto" w:fill="FFFFFF"/>
        <w:spacing w:after="150" w:line="240" w:lineRule="auto"/>
        <w:rPr>
          <w:lang w:eastAsia="bg-BG"/>
        </w:rPr>
      </w:pPr>
      <w:r w:rsidRPr="00F31A03">
        <w:rPr>
          <w:color w:val="333333"/>
          <w:lang w:eastAsia="bg-BG"/>
        </w:rPr>
        <w:t xml:space="preserve">Утвърждаване </w:t>
      </w:r>
      <w:r>
        <w:rPr>
          <w:color w:val="333333"/>
          <w:lang w:eastAsia="bg-BG"/>
        </w:rPr>
        <w:t xml:space="preserve"> образуването на един брой </w:t>
      </w:r>
      <w:r w:rsidRPr="00F31A03">
        <w:rPr>
          <w:color w:val="333333"/>
          <w:lang w:eastAsia="bg-BG"/>
        </w:rPr>
        <w:t>секци</w:t>
      </w:r>
      <w:r>
        <w:rPr>
          <w:color w:val="333333"/>
          <w:lang w:eastAsia="bg-BG"/>
        </w:rPr>
        <w:t>я</w:t>
      </w:r>
      <w:r w:rsidRPr="00F31A03">
        <w:rPr>
          <w:color w:val="333333"/>
          <w:lang w:eastAsia="bg-BG"/>
        </w:rPr>
        <w:t xml:space="preserve"> за гласуване на избиратели с трайни увреждания с подвижна избирателна кутия </w:t>
      </w:r>
      <w:r>
        <w:rPr>
          <w:color w:val="333333"/>
          <w:lang w:eastAsia="bg-BG"/>
        </w:rPr>
        <w:t>/ПСИК/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 xml:space="preserve">в </w:t>
      </w:r>
      <w:r w:rsidRPr="00F31A03">
        <w:rPr>
          <w:color w:val="333333"/>
          <w:lang w:eastAsia="bg-BG"/>
        </w:rPr>
        <w:t>общин</w:t>
      </w:r>
      <w:r>
        <w:rPr>
          <w:color w:val="333333"/>
          <w:lang w:eastAsia="bg-BG"/>
        </w:rPr>
        <w:t>а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>Дулово</w:t>
      </w:r>
      <w:r w:rsidRPr="00F31A03">
        <w:rPr>
          <w:color w:val="333333"/>
          <w:lang w:eastAsia="bg-BG"/>
        </w:rPr>
        <w:t xml:space="preserve"> в </w:t>
      </w:r>
      <w:r w:rsidRPr="003C6B48">
        <w:rPr>
          <w:lang w:eastAsia="bg-BG"/>
        </w:rPr>
        <w:t xml:space="preserve">изборите за народни представители на </w:t>
      </w:r>
      <w:r>
        <w:rPr>
          <w:lang w:eastAsia="bg-BG"/>
        </w:rPr>
        <w:t>19 април 2026</w:t>
      </w:r>
      <w:r w:rsidRPr="003C6B48">
        <w:rPr>
          <w:lang w:eastAsia="bg-BG"/>
        </w:rPr>
        <w:t xml:space="preserve"> г.</w:t>
      </w:r>
    </w:p>
    <w:p w:rsidR="006F5DD1" w:rsidRDefault="006F5DD1" w:rsidP="006F5DD1">
      <w:pPr>
        <w:numPr>
          <w:ilvl w:val="0"/>
          <w:numId w:val="2"/>
        </w:numPr>
        <w:shd w:val="clear" w:color="auto" w:fill="FFFFFF"/>
        <w:spacing w:after="150" w:line="240" w:lineRule="auto"/>
        <w:rPr>
          <w:lang w:eastAsia="bg-BG"/>
        </w:rPr>
      </w:pPr>
      <w:r>
        <w:rPr>
          <w:color w:val="333333"/>
          <w:lang w:eastAsia="bg-BG"/>
        </w:rPr>
        <w:t>Разни</w:t>
      </w:r>
      <w:bookmarkStart w:id="0" w:name="_GoBack"/>
      <w:bookmarkEnd w:id="0"/>
    </w:p>
    <w:p w:rsidR="00CB5474" w:rsidRDefault="00CB5474"/>
    <w:sectPr w:rsidR="00CB5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6BD2F4A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E6544"/>
    <w:multiLevelType w:val="multilevel"/>
    <w:tmpl w:val="6DFC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68"/>
    <w:rsid w:val="006F5DD1"/>
    <w:rsid w:val="009E5668"/>
    <w:rsid w:val="00CB5474"/>
    <w:rsid w:val="00EA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89D2"/>
  <w15:chartTrackingRefBased/>
  <w15:docId w15:val="{59FDDD7D-7164-4624-A70C-D704EBBE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D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RWS03</cp:lastModifiedBy>
  <cp:revision>3</cp:revision>
  <dcterms:created xsi:type="dcterms:W3CDTF">2026-03-26T13:49:00Z</dcterms:created>
  <dcterms:modified xsi:type="dcterms:W3CDTF">2026-03-26T13:50:00Z</dcterms:modified>
</cp:coreProperties>
</file>